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19" w:rsidRPr="00770D19" w:rsidRDefault="00770D19" w:rsidP="00282AA4">
      <w:pPr>
        <w:spacing w:after="0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 w:rsidRPr="00770D19">
        <w:rPr>
          <w:rFonts w:ascii="Arial" w:hAnsi="Arial" w:cs="Arial"/>
          <w:b/>
          <w:i/>
          <w:sz w:val="32"/>
          <w:szCs w:val="32"/>
        </w:rPr>
        <w:t>THE STATE OF WORLD POPULATION 2013</w:t>
      </w:r>
    </w:p>
    <w:p w:rsidR="00770D19" w:rsidRDefault="00770D19" w:rsidP="00282AA4">
      <w:pPr>
        <w:spacing w:after="0"/>
        <w:rPr>
          <w:rFonts w:ascii="Arial" w:hAnsi="Arial" w:cs="Arial"/>
          <w:b/>
          <w:sz w:val="28"/>
          <w:szCs w:val="28"/>
        </w:rPr>
      </w:pPr>
    </w:p>
    <w:p w:rsidR="00282AA4" w:rsidRPr="00770D19" w:rsidRDefault="00770D19" w:rsidP="00282AA4">
      <w:pPr>
        <w:spacing w:after="0"/>
        <w:rPr>
          <w:rFonts w:ascii="Arial" w:hAnsi="Arial" w:cs="Arial"/>
          <w:b/>
          <w:sz w:val="32"/>
          <w:szCs w:val="32"/>
        </w:rPr>
      </w:pPr>
      <w:r w:rsidRPr="00770D19">
        <w:rPr>
          <w:rFonts w:ascii="Arial" w:hAnsi="Arial" w:cs="Arial"/>
          <w:b/>
          <w:sz w:val="32"/>
          <w:szCs w:val="32"/>
        </w:rPr>
        <w:t>10 facts about adolescent pregnancy</w:t>
      </w:r>
    </w:p>
    <w:p w:rsidR="00282AA4" w:rsidRPr="00282AA4" w:rsidRDefault="00282AA4" w:rsidP="00282AA4">
      <w:pPr>
        <w:spacing w:after="0"/>
        <w:rPr>
          <w:rFonts w:ascii="Arial" w:hAnsi="Arial" w:cs="Arial"/>
          <w:b/>
          <w:sz w:val="28"/>
          <w:szCs w:val="28"/>
        </w:rPr>
      </w:pPr>
    </w:p>
    <w:p w:rsidR="00282AA4" w:rsidRPr="00282AA4" w:rsidRDefault="00282AA4" w:rsidP="00282A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2AA4">
        <w:rPr>
          <w:sz w:val="22"/>
          <w:szCs w:val="22"/>
        </w:rPr>
        <w:t xml:space="preserve">Every day, </w:t>
      </w:r>
      <w:r w:rsidRPr="00282AA4">
        <w:rPr>
          <w:b/>
          <w:sz w:val="22"/>
          <w:szCs w:val="22"/>
        </w:rPr>
        <w:t>20,000 girls below age 18</w:t>
      </w:r>
      <w:r w:rsidRPr="00282AA4">
        <w:rPr>
          <w:sz w:val="22"/>
          <w:szCs w:val="22"/>
        </w:rPr>
        <w:t xml:space="preserve"> give birth in developing countries. </w:t>
      </w:r>
    </w:p>
    <w:p w:rsidR="00282AA4" w:rsidRPr="00282AA4" w:rsidRDefault="00282AA4" w:rsidP="00282AA4">
      <w:pPr>
        <w:pStyle w:val="ListParagraph"/>
        <w:rPr>
          <w:sz w:val="22"/>
          <w:szCs w:val="22"/>
        </w:rPr>
      </w:pPr>
    </w:p>
    <w:p w:rsidR="00735074" w:rsidRDefault="00735074" w:rsidP="00735074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282AA4">
        <w:rPr>
          <w:sz w:val="22"/>
          <w:szCs w:val="22"/>
        </w:rPr>
        <w:t xml:space="preserve">Of the </w:t>
      </w:r>
      <w:r w:rsidRPr="00282AA4">
        <w:rPr>
          <w:b/>
          <w:sz w:val="22"/>
          <w:szCs w:val="22"/>
        </w:rPr>
        <w:t xml:space="preserve">7.3 million </w:t>
      </w:r>
      <w:r w:rsidRPr="00282AA4">
        <w:rPr>
          <w:sz w:val="22"/>
          <w:szCs w:val="22"/>
        </w:rPr>
        <w:t xml:space="preserve">girls below age 18 who give birth each year in developing countries, </w:t>
      </w:r>
      <w:r w:rsidRPr="00282AA4">
        <w:rPr>
          <w:b/>
          <w:sz w:val="22"/>
          <w:szCs w:val="22"/>
        </w:rPr>
        <w:t xml:space="preserve">2 million </w:t>
      </w:r>
      <w:r w:rsidRPr="00282AA4">
        <w:rPr>
          <w:sz w:val="22"/>
          <w:szCs w:val="22"/>
        </w:rPr>
        <w:t>of them are under age 15.</w:t>
      </w:r>
    </w:p>
    <w:p w:rsidR="00735074" w:rsidRPr="00735074" w:rsidRDefault="00735074" w:rsidP="00735074">
      <w:pPr>
        <w:pStyle w:val="ListParagraph"/>
        <w:rPr>
          <w:sz w:val="22"/>
          <w:szCs w:val="22"/>
        </w:rPr>
      </w:pPr>
    </w:p>
    <w:p w:rsidR="00282AA4" w:rsidRPr="00282AA4" w:rsidRDefault="00282AA4" w:rsidP="00282AA4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282AA4">
        <w:rPr>
          <w:b/>
          <w:sz w:val="22"/>
          <w:szCs w:val="22"/>
        </w:rPr>
        <w:t>95 per cent</w:t>
      </w:r>
      <w:r w:rsidRPr="00282AA4">
        <w:rPr>
          <w:sz w:val="22"/>
          <w:szCs w:val="22"/>
        </w:rPr>
        <w:t xml:space="preserve"> of adolescent births occur in developing countries</w:t>
      </w:r>
      <w:r w:rsidR="00770D19">
        <w:rPr>
          <w:sz w:val="22"/>
          <w:szCs w:val="22"/>
        </w:rPr>
        <w:t>.</w:t>
      </w:r>
      <w:r w:rsidRPr="00282AA4">
        <w:rPr>
          <w:sz w:val="22"/>
          <w:szCs w:val="22"/>
        </w:rPr>
        <w:t xml:space="preserve"> </w:t>
      </w:r>
    </w:p>
    <w:p w:rsidR="00282AA4" w:rsidRPr="00282AA4" w:rsidRDefault="00282AA4" w:rsidP="00282AA4">
      <w:pPr>
        <w:pStyle w:val="ListParagraph"/>
        <w:rPr>
          <w:sz w:val="22"/>
          <w:szCs w:val="22"/>
        </w:rPr>
      </w:pPr>
    </w:p>
    <w:p w:rsidR="00282AA4" w:rsidRPr="00282AA4" w:rsidRDefault="00282AA4" w:rsidP="00282AA4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282AA4">
        <w:rPr>
          <w:sz w:val="22"/>
          <w:szCs w:val="22"/>
        </w:rPr>
        <w:t>In developed countries, there are</w:t>
      </w:r>
      <w:r w:rsidRPr="00282AA4">
        <w:rPr>
          <w:b/>
          <w:sz w:val="22"/>
          <w:szCs w:val="22"/>
        </w:rPr>
        <w:t xml:space="preserve"> 680,000 </w:t>
      </w:r>
      <w:r w:rsidRPr="00282AA4">
        <w:rPr>
          <w:sz w:val="22"/>
          <w:szCs w:val="22"/>
        </w:rPr>
        <w:t xml:space="preserve">births to adolescent mothers annually. Nearly half of these occur in the United States. </w:t>
      </w:r>
    </w:p>
    <w:p w:rsidR="00282AA4" w:rsidRPr="00282AA4" w:rsidRDefault="00282AA4" w:rsidP="00282AA4">
      <w:pPr>
        <w:pStyle w:val="ListParagraph"/>
        <w:rPr>
          <w:sz w:val="22"/>
          <w:szCs w:val="22"/>
        </w:rPr>
      </w:pPr>
    </w:p>
    <w:p w:rsidR="00282AA4" w:rsidRPr="00282AA4" w:rsidRDefault="00282AA4" w:rsidP="00282A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2AA4">
        <w:rPr>
          <w:sz w:val="22"/>
          <w:szCs w:val="22"/>
        </w:rPr>
        <w:t xml:space="preserve">Adolescents make up about </w:t>
      </w:r>
      <w:r w:rsidRPr="00282AA4">
        <w:rPr>
          <w:b/>
          <w:sz w:val="22"/>
          <w:szCs w:val="22"/>
        </w:rPr>
        <w:t>18 per cent</w:t>
      </w:r>
      <w:r w:rsidRPr="00282AA4">
        <w:rPr>
          <w:sz w:val="22"/>
          <w:szCs w:val="22"/>
        </w:rPr>
        <w:t xml:space="preserve"> of the world’s population. </w:t>
      </w:r>
      <w:r w:rsidRPr="00282AA4">
        <w:rPr>
          <w:b/>
          <w:sz w:val="22"/>
          <w:szCs w:val="22"/>
        </w:rPr>
        <w:t>88 per cent</w:t>
      </w:r>
      <w:r w:rsidRPr="00282AA4">
        <w:rPr>
          <w:sz w:val="22"/>
          <w:szCs w:val="22"/>
        </w:rPr>
        <w:t xml:space="preserve"> of them live in developing countries. </w:t>
      </w:r>
    </w:p>
    <w:p w:rsidR="00282AA4" w:rsidRPr="00282AA4" w:rsidRDefault="00282AA4" w:rsidP="00282AA4">
      <w:pPr>
        <w:pStyle w:val="ListParagraph"/>
        <w:rPr>
          <w:sz w:val="22"/>
          <w:szCs w:val="22"/>
        </w:rPr>
      </w:pPr>
    </w:p>
    <w:p w:rsidR="00D740AD" w:rsidRPr="00D740AD" w:rsidRDefault="00282AA4" w:rsidP="00D740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2AA4">
        <w:rPr>
          <w:sz w:val="22"/>
          <w:szCs w:val="22"/>
        </w:rPr>
        <w:t xml:space="preserve">The lifetime opportunity cost related to adolescent pregnancy—measured by the mother’s foregone annual income over her lifetime—ranges from </w:t>
      </w:r>
      <w:r w:rsidRPr="00282AA4">
        <w:rPr>
          <w:b/>
          <w:sz w:val="22"/>
          <w:szCs w:val="22"/>
        </w:rPr>
        <w:t xml:space="preserve">1 per cent of annual </w:t>
      </w:r>
      <w:r w:rsidRPr="00D740AD">
        <w:rPr>
          <w:b/>
          <w:sz w:val="22"/>
          <w:szCs w:val="22"/>
        </w:rPr>
        <w:t>GDP</w:t>
      </w:r>
      <w:r w:rsidR="00D740AD" w:rsidRPr="00D740AD">
        <w:rPr>
          <w:b/>
          <w:sz w:val="22"/>
          <w:szCs w:val="22"/>
        </w:rPr>
        <w:t>, or $124 billion</w:t>
      </w:r>
      <w:r w:rsidR="00D740AD" w:rsidRPr="00D740AD">
        <w:rPr>
          <w:sz w:val="22"/>
          <w:szCs w:val="22"/>
        </w:rPr>
        <w:t>,</w:t>
      </w:r>
      <w:r w:rsidRPr="00D740AD">
        <w:rPr>
          <w:sz w:val="22"/>
          <w:szCs w:val="22"/>
        </w:rPr>
        <w:t xml:space="preserve"> in China to </w:t>
      </w:r>
      <w:r w:rsidRPr="00D740AD">
        <w:rPr>
          <w:b/>
          <w:sz w:val="22"/>
          <w:szCs w:val="22"/>
        </w:rPr>
        <w:t>30 per cent of annual GDP</w:t>
      </w:r>
      <w:r w:rsidR="00D740AD">
        <w:rPr>
          <w:b/>
          <w:sz w:val="22"/>
          <w:szCs w:val="22"/>
        </w:rPr>
        <w:t xml:space="preserve">, </w:t>
      </w:r>
      <w:r w:rsidR="00D740AD" w:rsidRPr="00D740AD">
        <w:rPr>
          <w:b/>
          <w:sz w:val="22"/>
          <w:szCs w:val="22"/>
        </w:rPr>
        <w:t>or $15 billion</w:t>
      </w:r>
      <w:r w:rsidR="00D740AD" w:rsidRPr="00D740AD">
        <w:rPr>
          <w:sz w:val="22"/>
          <w:szCs w:val="22"/>
        </w:rPr>
        <w:t>,</w:t>
      </w:r>
      <w:r w:rsidR="008C2C28">
        <w:rPr>
          <w:sz w:val="22"/>
          <w:szCs w:val="22"/>
        </w:rPr>
        <w:t xml:space="preserve"> in Uganda.</w:t>
      </w:r>
    </w:p>
    <w:p w:rsidR="00282AA4" w:rsidRPr="00282AA4" w:rsidRDefault="00282AA4" w:rsidP="00282AA4">
      <w:pPr>
        <w:spacing w:after="0"/>
        <w:rPr>
          <w:rFonts w:ascii="Arial" w:hAnsi="Arial" w:cs="Arial"/>
        </w:rPr>
      </w:pPr>
    </w:p>
    <w:p w:rsidR="00282AA4" w:rsidRPr="00282AA4" w:rsidRDefault="00282AA4" w:rsidP="00282A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2AA4">
        <w:rPr>
          <w:sz w:val="22"/>
          <w:szCs w:val="22"/>
        </w:rPr>
        <w:t xml:space="preserve">Adolescent girls between the ages of 15 and 19 account for as many as </w:t>
      </w:r>
      <w:r w:rsidRPr="00282AA4">
        <w:rPr>
          <w:b/>
          <w:sz w:val="22"/>
          <w:szCs w:val="22"/>
        </w:rPr>
        <w:t>3.2 million</w:t>
      </w:r>
      <w:r w:rsidRPr="00282AA4">
        <w:rPr>
          <w:sz w:val="22"/>
          <w:szCs w:val="22"/>
        </w:rPr>
        <w:t xml:space="preserve"> unsafe abortions annually in developing countries.</w:t>
      </w:r>
    </w:p>
    <w:p w:rsidR="00282AA4" w:rsidRPr="00282AA4" w:rsidRDefault="00282AA4" w:rsidP="00282AA4">
      <w:pPr>
        <w:pStyle w:val="ListParagraph"/>
        <w:rPr>
          <w:sz w:val="22"/>
          <w:szCs w:val="22"/>
        </w:rPr>
      </w:pPr>
    </w:p>
    <w:p w:rsidR="00282AA4" w:rsidRPr="00282AA4" w:rsidRDefault="00282AA4" w:rsidP="000474A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2AA4">
        <w:rPr>
          <w:sz w:val="22"/>
          <w:szCs w:val="22"/>
        </w:rPr>
        <w:t xml:space="preserve">An estimated </w:t>
      </w:r>
      <w:r w:rsidRPr="00282AA4">
        <w:rPr>
          <w:b/>
          <w:sz w:val="22"/>
          <w:szCs w:val="22"/>
        </w:rPr>
        <w:t>70,000</w:t>
      </w:r>
      <w:r w:rsidRPr="00282AA4">
        <w:rPr>
          <w:sz w:val="22"/>
          <w:szCs w:val="22"/>
        </w:rPr>
        <w:t xml:space="preserve"> adolescents in developing countries die each year from complications during pregnancy and childbirth</w:t>
      </w:r>
      <w:r w:rsidR="000474A8">
        <w:rPr>
          <w:sz w:val="22"/>
          <w:szCs w:val="22"/>
        </w:rPr>
        <w:t>.</w:t>
      </w:r>
    </w:p>
    <w:p w:rsidR="00282AA4" w:rsidRPr="00282AA4" w:rsidRDefault="00282AA4" w:rsidP="00282AA4">
      <w:pPr>
        <w:pStyle w:val="ListParagraph"/>
        <w:rPr>
          <w:sz w:val="22"/>
          <w:szCs w:val="22"/>
        </w:rPr>
      </w:pPr>
    </w:p>
    <w:p w:rsidR="00282AA4" w:rsidRPr="00282AA4" w:rsidRDefault="00282AA4" w:rsidP="00282A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2AA4">
        <w:rPr>
          <w:sz w:val="22"/>
          <w:szCs w:val="22"/>
        </w:rPr>
        <w:t xml:space="preserve">Girls who become pregnant before age 15 in low- and middle-income countries have double the risk for </w:t>
      </w:r>
      <w:r w:rsidRPr="00282AA4">
        <w:rPr>
          <w:b/>
          <w:sz w:val="22"/>
          <w:szCs w:val="22"/>
        </w:rPr>
        <w:t>maternal death and obstetric fistula</w:t>
      </w:r>
      <w:r w:rsidRPr="00282AA4">
        <w:rPr>
          <w:sz w:val="22"/>
          <w:szCs w:val="22"/>
        </w:rPr>
        <w:t xml:space="preserve"> than older women, especially in sub-Saharan Africa and South Asia. </w:t>
      </w:r>
    </w:p>
    <w:p w:rsidR="00282AA4" w:rsidRPr="00282AA4" w:rsidRDefault="00282AA4" w:rsidP="00282AA4">
      <w:pPr>
        <w:pStyle w:val="ListParagraph"/>
        <w:rPr>
          <w:sz w:val="22"/>
          <w:szCs w:val="22"/>
        </w:rPr>
      </w:pPr>
    </w:p>
    <w:p w:rsidR="00251963" w:rsidRDefault="00282AA4" w:rsidP="00770D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0D19">
        <w:rPr>
          <w:b/>
          <w:sz w:val="22"/>
          <w:szCs w:val="22"/>
        </w:rPr>
        <w:t>Education</w:t>
      </w:r>
      <w:r w:rsidRPr="00770D19">
        <w:rPr>
          <w:sz w:val="22"/>
          <w:szCs w:val="22"/>
        </w:rPr>
        <w:t xml:space="preserve"> continues to be the </w:t>
      </w:r>
      <w:r w:rsidRPr="00770D19">
        <w:rPr>
          <w:b/>
          <w:sz w:val="22"/>
          <w:szCs w:val="22"/>
        </w:rPr>
        <w:t>single most important predictor</w:t>
      </w:r>
      <w:r w:rsidR="00770D19">
        <w:rPr>
          <w:sz w:val="22"/>
          <w:szCs w:val="22"/>
        </w:rPr>
        <w:t xml:space="preserve"> of age at marriage over time. </w:t>
      </w:r>
      <w:r w:rsidR="00770D19" w:rsidRPr="00282AA4">
        <w:rPr>
          <w:sz w:val="22"/>
          <w:szCs w:val="22"/>
        </w:rPr>
        <w:t xml:space="preserve">Child marriage is strongly associated with early pregnancy. </w:t>
      </w:r>
      <w:r w:rsidR="00251963">
        <w:rPr>
          <w:sz w:val="22"/>
          <w:szCs w:val="22"/>
        </w:rPr>
        <w:t>An estimated 39,000 girls are married every day.</w:t>
      </w:r>
    </w:p>
    <w:p w:rsidR="00251963" w:rsidRPr="00251963" w:rsidRDefault="00251963" w:rsidP="00251963">
      <w:pPr>
        <w:pStyle w:val="ListParagraph"/>
        <w:rPr>
          <w:b/>
          <w:sz w:val="22"/>
          <w:szCs w:val="22"/>
        </w:rPr>
      </w:pPr>
    </w:p>
    <w:p w:rsidR="00770D19" w:rsidRPr="00770D19" w:rsidRDefault="00770D19" w:rsidP="00770D19">
      <w:pPr>
        <w:spacing w:after="0"/>
      </w:pPr>
    </w:p>
    <w:p w:rsidR="00282AA4" w:rsidRPr="00282AA4" w:rsidRDefault="00282AA4" w:rsidP="00282AA4">
      <w:pPr>
        <w:ind w:left="360"/>
        <w:rPr>
          <w:rFonts w:ascii="Arial" w:hAnsi="Arial" w:cs="Arial"/>
        </w:rPr>
      </w:pPr>
    </w:p>
    <w:sectPr w:rsidR="00282AA4" w:rsidRPr="00282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6B7"/>
    <w:multiLevelType w:val="hybridMultilevel"/>
    <w:tmpl w:val="9208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72B9E"/>
    <w:multiLevelType w:val="hybridMultilevel"/>
    <w:tmpl w:val="D858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A4"/>
    <w:rsid w:val="000474A8"/>
    <w:rsid w:val="00251963"/>
    <w:rsid w:val="00282AA4"/>
    <w:rsid w:val="00735074"/>
    <w:rsid w:val="00770D19"/>
    <w:rsid w:val="008C2C28"/>
    <w:rsid w:val="009132F0"/>
    <w:rsid w:val="0096772F"/>
    <w:rsid w:val="009E297F"/>
    <w:rsid w:val="00D7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AA4"/>
    <w:pPr>
      <w:spacing w:after="0" w:line="259" w:lineRule="auto"/>
      <w:ind w:left="720"/>
      <w:contextualSpacing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2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A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AA4"/>
    <w:pPr>
      <w:spacing w:after="0" w:line="259" w:lineRule="auto"/>
      <w:ind w:left="720"/>
      <w:contextualSpacing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2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A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Foster</dc:creator>
  <cp:lastModifiedBy>chapoteau</cp:lastModifiedBy>
  <cp:revision>2</cp:revision>
  <cp:lastPrinted>2013-10-23T13:42:00Z</cp:lastPrinted>
  <dcterms:created xsi:type="dcterms:W3CDTF">2013-10-23T15:26:00Z</dcterms:created>
  <dcterms:modified xsi:type="dcterms:W3CDTF">2013-10-23T15:26:00Z</dcterms:modified>
</cp:coreProperties>
</file>